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7D6" w:rsidRPr="0059330B" w:rsidRDefault="004D67D6" w:rsidP="0059330B">
      <w:pPr>
        <w:tabs>
          <w:tab w:val="left" w:pos="2790"/>
        </w:tabs>
        <w:jc w:val="both"/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</w:pPr>
      <w:r w:rsidRPr="0059330B"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  <w:t>Идеологический сектор</w:t>
      </w:r>
    </w:p>
    <w:p w:rsidR="004D67D6" w:rsidRDefault="004D67D6" w:rsidP="0059330B">
      <w:pPr>
        <w:tabs>
          <w:tab w:val="left" w:pos="27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лекции, викторины, бе</w:t>
      </w:r>
      <w:r w:rsidR="004E0737">
        <w:rPr>
          <w:rFonts w:ascii="Times New Roman" w:hAnsi="Times New Roman" w:cs="Times New Roman"/>
          <w:sz w:val="28"/>
          <w:szCs w:val="28"/>
        </w:rPr>
        <w:t>се</w:t>
      </w:r>
      <w:r>
        <w:rPr>
          <w:rFonts w:ascii="Times New Roman" w:hAnsi="Times New Roman" w:cs="Times New Roman"/>
          <w:sz w:val="28"/>
          <w:szCs w:val="28"/>
        </w:rPr>
        <w:t xml:space="preserve">ды, диспуты, встречи с ветеранами войны и труда, </w:t>
      </w:r>
      <w:r w:rsidR="004E0737">
        <w:rPr>
          <w:rFonts w:ascii="Times New Roman" w:hAnsi="Times New Roman" w:cs="Times New Roman"/>
          <w:sz w:val="28"/>
          <w:szCs w:val="28"/>
        </w:rPr>
        <w:t xml:space="preserve">участвует в работе </w:t>
      </w:r>
      <w:r>
        <w:rPr>
          <w:rFonts w:ascii="Times New Roman" w:hAnsi="Times New Roman" w:cs="Times New Roman"/>
          <w:sz w:val="28"/>
          <w:szCs w:val="28"/>
        </w:rPr>
        <w:t xml:space="preserve"> патриотических клубов</w:t>
      </w:r>
      <w:r w:rsidR="004E0737">
        <w:rPr>
          <w:rFonts w:ascii="Times New Roman" w:hAnsi="Times New Roman" w:cs="Times New Roman"/>
          <w:sz w:val="28"/>
          <w:szCs w:val="28"/>
        </w:rPr>
        <w:t>,</w:t>
      </w:r>
      <w:r w:rsidR="004E0737" w:rsidRPr="004E0737">
        <w:rPr>
          <w:rFonts w:ascii="Times New Roman" w:hAnsi="Times New Roman" w:cs="Times New Roman"/>
          <w:sz w:val="28"/>
          <w:szCs w:val="28"/>
        </w:rPr>
        <w:t xml:space="preserve"> </w:t>
      </w:r>
      <w:r w:rsidR="004E0737">
        <w:rPr>
          <w:rFonts w:ascii="Times New Roman" w:hAnsi="Times New Roman" w:cs="Times New Roman"/>
          <w:sz w:val="28"/>
          <w:szCs w:val="28"/>
        </w:rPr>
        <w:t>кружков</w:t>
      </w:r>
      <w:r>
        <w:rPr>
          <w:rFonts w:ascii="Times New Roman" w:hAnsi="Times New Roman" w:cs="Times New Roman"/>
          <w:sz w:val="28"/>
          <w:szCs w:val="28"/>
        </w:rPr>
        <w:t xml:space="preserve">. Проводит вечера, посвященные знаменательным датам. Организует пропаганду книги: литературные вечера, выставки, вечера поэзии, встречи. </w:t>
      </w:r>
    </w:p>
    <w:p w:rsidR="004D67D6" w:rsidRPr="0059330B" w:rsidRDefault="004D67D6" w:rsidP="0059330B">
      <w:pPr>
        <w:tabs>
          <w:tab w:val="left" w:pos="2790"/>
        </w:tabs>
        <w:jc w:val="both"/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</w:pPr>
      <w:r w:rsidRPr="0059330B"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  <w:t>Учебный сектор</w:t>
      </w:r>
    </w:p>
    <w:p w:rsidR="004D67D6" w:rsidRDefault="004D67D6" w:rsidP="0059330B">
      <w:pPr>
        <w:tabs>
          <w:tab w:val="left" w:pos="27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Контролирует самоподготовку в общежитии, посещение</w:t>
      </w:r>
      <w:r w:rsidR="004E0737">
        <w:rPr>
          <w:rFonts w:ascii="Times New Roman" w:hAnsi="Times New Roman" w:cs="Times New Roman"/>
          <w:sz w:val="28"/>
          <w:szCs w:val="28"/>
        </w:rPr>
        <w:t xml:space="preserve"> учебных </w:t>
      </w:r>
      <w:r>
        <w:rPr>
          <w:rFonts w:ascii="Times New Roman" w:hAnsi="Times New Roman" w:cs="Times New Roman"/>
          <w:sz w:val="28"/>
          <w:szCs w:val="28"/>
        </w:rPr>
        <w:t xml:space="preserve"> занятий, проводит работу по пропаганде знаний, привитию интереса к общеобразовательным</w:t>
      </w:r>
      <w:r w:rsidR="004E0737">
        <w:rPr>
          <w:rFonts w:ascii="Times New Roman" w:hAnsi="Times New Roman" w:cs="Times New Roman"/>
          <w:sz w:val="28"/>
          <w:szCs w:val="28"/>
        </w:rPr>
        <w:t xml:space="preserve"> учебным предметам</w:t>
      </w:r>
      <w:r>
        <w:rPr>
          <w:rFonts w:ascii="Times New Roman" w:hAnsi="Times New Roman" w:cs="Times New Roman"/>
          <w:sz w:val="28"/>
          <w:szCs w:val="28"/>
        </w:rPr>
        <w:t xml:space="preserve">  и техническим дисциплинам. </w:t>
      </w:r>
    </w:p>
    <w:p w:rsidR="004D67D6" w:rsidRPr="0059330B" w:rsidRDefault="004D67D6" w:rsidP="0059330B">
      <w:pPr>
        <w:tabs>
          <w:tab w:val="left" w:pos="2790"/>
        </w:tabs>
        <w:jc w:val="both"/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</w:pPr>
      <w:r w:rsidRPr="0059330B"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  <w:t>Организационный сектор</w:t>
      </w:r>
    </w:p>
    <w:p w:rsidR="004D67D6" w:rsidRDefault="004D67D6" w:rsidP="0059330B">
      <w:pPr>
        <w:tabs>
          <w:tab w:val="left" w:pos="27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 планированием работы, организует подготовку и рассмотрение вопросов на заседаниях совета общежития; осуществляет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планов и постановлений; ведёт делопроизводство; организует собрание учащихся, проживающих в общежитии; проводит линейки, заседания совета общежития. </w:t>
      </w:r>
    </w:p>
    <w:p w:rsidR="004D67D6" w:rsidRPr="0059330B" w:rsidRDefault="004D67D6" w:rsidP="0059330B">
      <w:pPr>
        <w:tabs>
          <w:tab w:val="left" w:pos="2790"/>
        </w:tabs>
        <w:jc w:val="both"/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</w:pPr>
      <w:r w:rsidRPr="0059330B"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  <w:t>Жилищно-бытовой сектор</w:t>
      </w:r>
    </w:p>
    <w:p w:rsidR="004D67D6" w:rsidRDefault="004D67D6" w:rsidP="0059330B">
      <w:pPr>
        <w:tabs>
          <w:tab w:val="left" w:pos="27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Контролирует наличие и сохранность мебели и инвентаря. Организует смотры-конкурсы на лучшую комнату, этаж общежития. Помогает администрации общежития в организации ремонтных работ</w:t>
      </w:r>
      <w:r w:rsidR="006777B2">
        <w:rPr>
          <w:rFonts w:ascii="Times New Roman" w:hAnsi="Times New Roman" w:cs="Times New Roman"/>
          <w:sz w:val="28"/>
          <w:szCs w:val="28"/>
        </w:rPr>
        <w:t>; орга</w:t>
      </w:r>
      <w:r w:rsidR="004E0737">
        <w:rPr>
          <w:rFonts w:ascii="Times New Roman" w:hAnsi="Times New Roman" w:cs="Times New Roman"/>
          <w:sz w:val="28"/>
          <w:szCs w:val="28"/>
        </w:rPr>
        <w:t xml:space="preserve">низует субботники и воскресники. </w:t>
      </w:r>
      <w:r w:rsidR="006777B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777B2" w:rsidRPr="0059330B" w:rsidRDefault="006777B2" w:rsidP="0059330B">
      <w:pPr>
        <w:tabs>
          <w:tab w:val="left" w:pos="2790"/>
        </w:tabs>
        <w:jc w:val="both"/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</w:pPr>
      <w:r w:rsidRPr="0059330B"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  <w:t>Культурно-массовый сектор</w:t>
      </w:r>
    </w:p>
    <w:p w:rsidR="006777B2" w:rsidRDefault="006777B2" w:rsidP="0059330B">
      <w:pPr>
        <w:tabs>
          <w:tab w:val="left" w:pos="27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тесном контакте с воспитателями и заведующ</w:t>
      </w:r>
      <w:r w:rsidR="004E0737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общежитием организует досуг учащихся: вечера отдыха, встречи с интересными людьми,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кульпоходы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выставки, встречи с работниками радио, телевидения, музыкантами, модельерами, посещение библиотек; выпуск стенгазеты. </w:t>
      </w:r>
    </w:p>
    <w:p w:rsidR="006777B2" w:rsidRPr="0059330B" w:rsidRDefault="006777B2" w:rsidP="0059330B">
      <w:pPr>
        <w:tabs>
          <w:tab w:val="left" w:pos="2790"/>
        </w:tabs>
        <w:jc w:val="both"/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</w:pPr>
      <w:r w:rsidRPr="0059330B"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  <w:t>Спортивный  сектор</w:t>
      </w:r>
    </w:p>
    <w:p w:rsidR="004E0737" w:rsidRDefault="006777B2" w:rsidP="0059330B">
      <w:pPr>
        <w:tabs>
          <w:tab w:val="left" w:pos="27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Совместно с руководителем физвоспитания проводит спортивные соревнования между этажами. Организует дни физкультуры и спорта, лыжные и туристические походы, походы выходного дня, встречи с известными спортсменами, совместные посещения спортивных мероприятий; строительство спортивных площадок возле общежития; создание спортивных комнат. </w:t>
      </w:r>
    </w:p>
    <w:p w:rsidR="0059330B" w:rsidRDefault="0059330B" w:rsidP="0059330B">
      <w:pPr>
        <w:jc w:val="both"/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  <w:br w:type="page"/>
      </w:r>
    </w:p>
    <w:p w:rsidR="006777B2" w:rsidRPr="0059330B" w:rsidRDefault="004E0737" w:rsidP="0059330B">
      <w:pPr>
        <w:tabs>
          <w:tab w:val="left" w:pos="2790"/>
        </w:tabs>
        <w:jc w:val="both"/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</w:pPr>
      <w:r w:rsidRPr="0059330B"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  <w:lastRenderedPageBreak/>
        <w:t>Сектор охраны правопорядка</w:t>
      </w:r>
    </w:p>
    <w:p w:rsidR="006777B2" w:rsidRDefault="006777B2" w:rsidP="0059330B">
      <w:pPr>
        <w:tabs>
          <w:tab w:val="left" w:pos="27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Сектор охраны правопорядка контролирует соблюдение режима дня, порядка посещения общежития; организ</w:t>
      </w:r>
      <w:r w:rsidR="004E0737">
        <w:rPr>
          <w:rFonts w:ascii="Times New Roman" w:hAnsi="Times New Roman" w:cs="Times New Roman"/>
          <w:sz w:val="28"/>
          <w:szCs w:val="28"/>
        </w:rPr>
        <w:t>овывает</w:t>
      </w:r>
      <w:r>
        <w:rPr>
          <w:rFonts w:ascii="Times New Roman" w:hAnsi="Times New Roman" w:cs="Times New Roman"/>
          <w:sz w:val="28"/>
          <w:szCs w:val="28"/>
        </w:rPr>
        <w:t xml:space="preserve"> дежурства (в помощь дежурному по общежитию) в выходные и праздничные дни, </w:t>
      </w:r>
      <w:r w:rsidR="004E0737">
        <w:rPr>
          <w:rFonts w:ascii="Times New Roman" w:hAnsi="Times New Roman" w:cs="Times New Roman"/>
          <w:sz w:val="28"/>
          <w:szCs w:val="28"/>
        </w:rPr>
        <w:t>во время проведения мероприятий.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77B2" w:rsidRPr="0059330B" w:rsidRDefault="006777B2" w:rsidP="0059330B">
      <w:pPr>
        <w:tabs>
          <w:tab w:val="left" w:pos="2790"/>
        </w:tabs>
        <w:jc w:val="both"/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</w:pPr>
      <w:r w:rsidRPr="0059330B"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  <w:t>Информационный сектор</w:t>
      </w:r>
    </w:p>
    <w:p w:rsidR="009849EC" w:rsidRDefault="006777B2" w:rsidP="0059330B">
      <w:pPr>
        <w:tabs>
          <w:tab w:val="left" w:pos="27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</w:t>
      </w:r>
      <w:r w:rsidR="004E0737">
        <w:rPr>
          <w:rFonts w:ascii="Times New Roman" w:hAnsi="Times New Roman" w:cs="Times New Roman"/>
          <w:sz w:val="28"/>
          <w:szCs w:val="28"/>
        </w:rPr>
        <w:t>овывает</w:t>
      </w:r>
      <w:r>
        <w:rPr>
          <w:rFonts w:ascii="Times New Roman" w:hAnsi="Times New Roman" w:cs="Times New Roman"/>
          <w:sz w:val="28"/>
          <w:szCs w:val="28"/>
        </w:rPr>
        <w:t xml:space="preserve"> работу редколлегии, объединений молодежи по интересам, обеспечивает гласность, регулярность подведения итогов, пропагандирует опыт работы </w:t>
      </w:r>
      <w:r w:rsidR="001D146B">
        <w:rPr>
          <w:rFonts w:ascii="Times New Roman" w:hAnsi="Times New Roman" w:cs="Times New Roman"/>
          <w:sz w:val="28"/>
          <w:szCs w:val="28"/>
        </w:rPr>
        <w:t xml:space="preserve">учащихся </w:t>
      </w:r>
      <w:r>
        <w:rPr>
          <w:rFonts w:ascii="Times New Roman" w:hAnsi="Times New Roman" w:cs="Times New Roman"/>
          <w:sz w:val="28"/>
          <w:szCs w:val="28"/>
        </w:rPr>
        <w:t xml:space="preserve">лучших комнат и этажей. </w:t>
      </w:r>
    </w:p>
    <w:p w:rsidR="009849EC" w:rsidRDefault="009849EC" w:rsidP="005933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849EC" w:rsidRPr="0059330B" w:rsidRDefault="00BC4F50" w:rsidP="0059330B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59330B">
        <w:rPr>
          <w:rFonts w:ascii="Times New Roman" w:hAnsi="Times New Roman" w:cs="Times New Roman"/>
          <w:noProof/>
          <w:color w:val="C00000"/>
          <w:sz w:val="28"/>
          <w:szCs w:val="28"/>
        </w:rPr>
        <w:lastRenderedPageBreak/>
        <w:pict>
          <v:group id="_x0000_s1201" style="position:absolute;left:0;text-align:left;margin-left:-47.7pt;margin-top:26.35pt;width:541.25pt;height:775.45pt;z-index:251991040" coordorigin="778,953" coordsize="10825,1550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27" type="#_x0000_t202" style="position:absolute;left:4772;top:953;width:3725;height:751;mso-width-percent:400;mso-width-percent:400;mso-width-relative:margin;mso-height-relative:margin">
              <v:textbox style="mso-next-textbox:#_x0000_s1127">
                <w:txbxContent>
                  <w:p w:rsidR="009849EC" w:rsidRPr="00D70034" w:rsidRDefault="009849EC" w:rsidP="009849EC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D7003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Собрание учащихся, проживающих в общежитии</w:t>
                    </w:r>
                  </w:p>
                </w:txbxContent>
              </v:textbox>
            </v:shape>
            <v:shape id="_x0000_s1128" type="#_x0000_t202" style="position:absolute;left:4796;top:1982;width:3725;height:415;mso-width-percent:400;mso-width-percent:400;mso-width-relative:margin;mso-height-relative:margin">
              <v:textbox style="mso-next-textbox:#_x0000_s1128">
                <w:txbxContent>
                  <w:p w:rsidR="009849EC" w:rsidRPr="00D70034" w:rsidRDefault="009849EC" w:rsidP="009849EC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D7003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Совет общежития</w:t>
                    </w:r>
                  </w:p>
                </w:txbxContent>
              </v:textbox>
            </v:shape>
            <v:shape id="_x0000_s1129" type="#_x0000_t202" style="position:absolute;left:9032;top:1966;width:2400;height:423;mso-width-relative:margin;mso-height-relative:margin">
              <v:textbox style="mso-next-textbox:#_x0000_s1129">
                <w:txbxContent>
                  <w:p w:rsidR="009849EC" w:rsidRPr="00D70034" w:rsidRDefault="009849EC" w:rsidP="009849EC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D7003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Старосты комнат</w:t>
                    </w:r>
                  </w:p>
                </w:txbxContent>
              </v:textbox>
            </v:shape>
            <v:shape id="_x0000_s1130" type="#_x0000_t202" style="position:absolute;left:5261;top:3608;width:3019;height:420;mso-width-relative:margin;mso-height-relative:margin">
              <v:textbox style="mso-next-textbox:#_x0000_s1130">
                <w:txbxContent>
                  <w:p w:rsidR="009849EC" w:rsidRPr="00D70034" w:rsidRDefault="009849EC" w:rsidP="009849EC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D7003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Идеологический сектор</w:t>
                    </w:r>
                  </w:p>
                </w:txbxContent>
              </v:textbox>
            </v:shape>
            <v:shape id="_x0000_s1131" type="#_x0000_t202" style="position:absolute;left:778;top:2800;width:3725;height:408;mso-width-percent:400;mso-width-percent:400;mso-width-relative:margin;mso-height-relative:margin">
              <v:textbox style="mso-next-textbox:#_x0000_s1131">
                <w:txbxContent>
                  <w:p w:rsidR="009849EC" w:rsidRPr="00D70034" w:rsidRDefault="009849EC" w:rsidP="009849EC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D7003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Кружок «Диалог»</w:t>
                    </w:r>
                  </w:p>
                </w:txbxContent>
              </v:textbox>
            </v:shape>
            <v:shape id="_x0000_s1132" type="#_x0000_t202" style="position:absolute;left:794;top:3496;width:3725;height:540;mso-width-percent:400;mso-width-percent:400;mso-width-relative:margin;mso-height-relative:margin">
              <v:textbox style="mso-next-textbox:#_x0000_s1132">
                <w:txbxContent>
                  <w:p w:rsidR="009849EC" w:rsidRPr="00D70034" w:rsidRDefault="009849EC" w:rsidP="009849EC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D7003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Совет клуба «</w:t>
                    </w:r>
                    <w:proofErr w:type="gramStart"/>
                    <w:r w:rsidRPr="00D7003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Наша</w:t>
                    </w:r>
                    <w:proofErr w:type="gramEnd"/>
                    <w:r w:rsidRPr="00D7003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D7003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спадчына</w:t>
                    </w:r>
                    <w:proofErr w:type="spellEnd"/>
                    <w:r w:rsidRPr="00D7003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»</w:t>
                    </w:r>
                  </w:p>
                </w:txbxContent>
              </v:textbox>
            </v:shape>
            <v:shape id="_x0000_s1133" type="#_x0000_t202" style="position:absolute;left:794;top:4238;width:3725;height:412;mso-width-percent:400;mso-width-percent:400;mso-width-relative:margin;mso-height-relative:margin">
              <v:textbox style="mso-next-textbox:#_x0000_s1133">
                <w:txbxContent>
                  <w:p w:rsidR="009849EC" w:rsidRPr="00D70034" w:rsidRDefault="009849EC" w:rsidP="009849EC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D7003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Совет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библиотеки</w:t>
                    </w:r>
                  </w:p>
                </w:txbxContent>
              </v:textbox>
            </v:shape>
            <v:shape id="_x0000_s1134" type="#_x0000_t202" style="position:absolute;left:818;top:4853;width:3725;height:688;mso-width-percent:400;mso-width-percent:400;mso-width-relative:margin;mso-height-relative:margin">
              <v:textbox style="mso-next-textbox:#_x0000_s1134">
                <w:txbxContent>
                  <w:p w:rsidR="009849EC" w:rsidRPr="00D70034" w:rsidRDefault="009849EC" w:rsidP="009849EC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Кружок «История и современность»</w:t>
                    </w:r>
                  </w:p>
                </w:txbxContent>
              </v:textbox>
            </v:shape>
            <v:shape id="_x0000_s1135" type="#_x0000_t202" style="position:absolute;left:8698;top:3315;width:2802;height:1035;mso-width-relative:margin;mso-height-relative:margin">
              <v:textbox style="mso-next-textbox:#_x0000_s1135">
                <w:txbxContent>
                  <w:p w:rsidR="009849EC" w:rsidRPr="00D70034" w:rsidRDefault="009849EC" w:rsidP="009849EC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proofErr w:type="gramStart"/>
                    <w:r w:rsidRPr="00D7003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Ответственные за вопросы идеологической работы</w:t>
                    </w:r>
                    <w:proofErr w:type="gramEnd"/>
                  </w:p>
                </w:txbxContent>
              </v:textbox>
            </v:shape>
            <v:shape id="_x0000_s1136" type="#_x0000_t202" style="position:absolute;left:4870;top:6203;width:3725;height:497;mso-width-percent:400;mso-width-percent:400;mso-width-relative:margin;mso-height-relative:margin">
              <v:textbox style="mso-next-textbox:#_x0000_s1136">
                <w:txbxContent>
                  <w:p w:rsidR="009849EC" w:rsidRPr="00D70034" w:rsidRDefault="009849EC" w:rsidP="009849EC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D7003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Учебный сектор</w:t>
                    </w:r>
                  </w:p>
                </w:txbxContent>
              </v:textbox>
            </v:shape>
            <v:shape id="_x0000_s1137" type="#_x0000_t202" style="position:absolute;left:8817;top:5844;width:2683;height:1050;mso-width-relative:margin;mso-height-relative:margin">
              <v:textbox style="mso-next-textbox:#_x0000_s1137">
                <w:txbxContent>
                  <w:p w:rsidR="00834D91" w:rsidRPr="00D70034" w:rsidRDefault="00834D91" w:rsidP="00834D91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Ответственные за вопросы учебной работы</w:t>
                    </w:r>
                    <w:proofErr w:type="gramEnd"/>
                  </w:p>
                </w:txbxContent>
              </v:textbox>
            </v:shape>
            <v:shape id="_x0000_s1138" type="#_x0000_t202" style="position:absolute;left:786;top:6068;width:3725;height:826;mso-width-percent:400;mso-width-percent:400;mso-width-relative:margin;mso-height-relative:margin">
              <v:textbox style="mso-next-textbox:#_x0000_s1138">
                <w:txbxContent>
                  <w:p w:rsidR="00834D91" w:rsidRPr="00D70034" w:rsidRDefault="00834D91" w:rsidP="00834D91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Контроль самоподготовки, посещения учебных занятий</w:t>
                    </w:r>
                  </w:p>
                </w:txbxContent>
              </v:textbox>
            </v:shape>
            <v:shape id="_x0000_s1139" type="#_x0000_t202" style="position:absolute;left:4870;top:7530;width:3508;height:497;mso-width-relative:margin;mso-height-relative:margin">
              <v:textbox style="mso-next-textbox:#_x0000_s1139">
                <w:txbxContent>
                  <w:p w:rsidR="00834D91" w:rsidRPr="00D70034" w:rsidRDefault="00834D91" w:rsidP="00834D91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Организационный</w:t>
                    </w:r>
                    <w:r w:rsidRPr="00D7003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сектор</w:t>
                    </w:r>
                  </w:p>
                </w:txbxContent>
              </v:textbox>
            </v:shape>
            <v:shape id="_x0000_s1140" type="#_x0000_t202" style="position:absolute;left:8817;top:7395;width:2615;height:765;mso-width-relative:margin;mso-height-relative:margin">
              <v:textbox style="mso-next-textbox:#_x0000_s1140">
                <w:txbxContent>
                  <w:p w:rsidR="00834D91" w:rsidRPr="00D70034" w:rsidRDefault="00834D91" w:rsidP="00834D91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Секретарь совета общежития</w:t>
                    </w:r>
                  </w:p>
                </w:txbxContent>
              </v:textbox>
            </v:shape>
            <v:shape id="_x0000_s1141" type="#_x0000_t202" style="position:absolute;left:4870;top:8865;width:3418;height:497;mso-width-relative:margin;mso-height-relative:margin">
              <v:textbox style="mso-next-textbox:#_x0000_s1141">
                <w:txbxContent>
                  <w:p w:rsidR="00834D91" w:rsidRPr="00D70034" w:rsidRDefault="00834D91" w:rsidP="00834D91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Жилищно-бытовой</w:t>
                    </w:r>
                    <w:r w:rsidRPr="00D7003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сектор</w:t>
                    </w:r>
                  </w:p>
                </w:txbxContent>
              </v:textbox>
            </v:shape>
            <v:shape id="_x0000_s1142" type="#_x0000_t202" style="position:absolute;left:810;top:8513;width:3725;height:857;mso-width-percent:400;mso-width-percent:400;mso-width-relative:margin;mso-height-relative:margin">
              <v:textbox style="mso-next-textbox:#_x0000_s1142">
                <w:txbxContent>
                  <w:p w:rsidR="00834D91" w:rsidRPr="00D70034" w:rsidRDefault="00834D91" w:rsidP="00834D91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D7003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Комиссия смотра-конкурса на лучшую комнату и этаж</w:t>
                    </w:r>
                  </w:p>
                </w:txbxContent>
              </v:textbox>
            </v:shape>
            <v:shape id="_x0000_s1143" type="#_x0000_t202" style="position:absolute;left:826;top:9579;width:3725;height:402;mso-width-percent:400;mso-width-percent:400;mso-width-relative:margin;mso-height-relative:margin">
              <v:textbox style="mso-next-textbox:#_x0000_s1143">
                <w:txbxContent>
                  <w:p w:rsidR="00834D91" w:rsidRPr="00D70034" w:rsidRDefault="00834D91" w:rsidP="00834D91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D7003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Ремонтная бригада</w:t>
                    </w:r>
                  </w:p>
                </w:txbxContent>
              </v:textbox>
            </v:shape>
            <v:shape id="_x0000_s1146" type="#_x0000_t202" style="position:absolute;left:8817;top:8655;width:2652;height:1061;mso-width-relative:margin;mso-height-relative:margin">
              <v:textbox style="mso-next-textbox:#_x0000_s1146">
                <w:txbxContent>
                  <w:p w:rsidR="00834D91" w:rsidRPr="00D70034" w:rsidRDefault="00834D91" w:rsidP="00834D91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proofErr w:type="gramStart"/>
                    <w:r w:rsidRPr="00D7003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Ответственные за жилищно-бытовые вопросы</w:t>
                    </w:r>
                    <w:proofErr w:type="gramEnd"/>
                  </w:p>
                </w:txbxContent>
              </v:textbox>
            </v:shape>
            <v:shape id="_x0000_s1148" type="#_x0000_t202" style="position:absolute;left:5071;top:11175;width:3217;height:537;mso-width-relative:margin;mso-height-relative:margin">
              <v:textbox style="mso-next-textbox:#_x0000_s1148">
                <w:txbxContent>
                  <w:p w:rsidR="00834D91" w:rsidRPr="00D70034" w:rsidRDefault="00834D91" w:rsidP="00834D91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D7003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Культурно-массовый сектор</w:t>
                    </w:r>
                  </w:p>
                </w:txbxContent>
              </v:textbox>
            </v:shape>
            <v:shape id="_x0000_s1149" type="#_x0000_t202" style="position:absolute;left:827;top:10493;width:3725;height:425;mso-width-percent:400;mso-width-percent:400;mso-width-relative:margin;mso-height-relative:margin">
              <v:textbox style="mso-next-textbox:#_x0000_s1149">
                <w:txbxContent>
                  <w:p w:rsidR="00834D91" w:rsidRPr="00D70034" w:rsidRDefault="00834D91" w:rsidP="00834D91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D7003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Клуб выходного дня</w:t>
                    </w:r>
                  </w:p>
                </w:txbxContent>
              </v:textbox>
            </v:shape>
            <v:shape id="_x0000_s1150" type="#_x0000_t202" style="position:absolute;left:787;top:11049;width:3725;height:779;mso-width-percent:400;mso-width-percent:400;mso-width-relative:margin;mso-height-relative:margin">
              <v:textbox style="mso-next-textbox:#_x0000_s1150">
                <w:txbxContent>
                  <w:p w:rsidR="00834D91" w:rsidRPr="00D70034" w:rsidRDefault="00834D91" w:rsidP="00834D91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D7003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Кружки художественной самодеятельности</w:t>
                    </w:r>
                  </w:p>
                </w:txbxContent>
              </v:textbox>
            </v:shape>
            <v:shape id="_x0000_s1151" type="#_x0000_t202" style="position:absolute;left:828;top:11948;width:3725;height:1086;mso-width-percent:400;mso-width-percent:400;mso-width-relative:margin;mso-height-relative:margin">
              <v:textbox style="mso-next-textbox:#_x0000_s1151">
                <w:txbxContent>
                  <w:p w:rsidR="00834D91" w:rsidRPr="00D70034" w:rsidRDefault="00834D91" w:rsidP="00834D91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D7003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Кружки технического и декоративно-прикладного творчества</w:t>
                    </w:r>
                  </w:p>
                </w:txbxContent>
              </v:textbox>
            </v:shape>
            <v:shape id="_x0000_s1152" type="#_x0000_t202" style="position:absolute;left:8667;top:11049;width:2719;height:1034;mso-width-relative:margin;mso-height-relative:margin">
              <v:textbox style="mso-next-textbox:#_x0000_s1152">
                <w:txbxContent>
                  <w:p w:rsidR="00834D91" w:rsidRPr="00D70034" w:rsidRDefault="00834D91" w:rsidP="00834D91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proofErr w:type="gramStart"/>
                    <w:r w:rsidRPr="00D7003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Ответственные</w:t>
                    </w:r>
                    <w:proofErr w:type="gramEnd"/>
                    <w:r w:rsidRPr="00D7003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за культурно-массовую работу</w:t>
                    </w:r>
                  </w:p>
                </w:txbxContent>
              </v:textbox>
            </v:shape>
            <v:shape id="_x0000_s1157" type="#_x0000_t202" style="position:absolute;left:4962;top:13778;width:3725;height:728;mso-width-percent:400;mso-width-percent:400;mso-width-relative:margin;mso-height-relative:margin">
              <v:textbox style="mso-next-textbox:#_x0000_s1157">
                <w:txbxContent>
                  <w:p w:rsidR="00834D91" w:rsidRPr="00D70034" w:rsidRDefault="00834D91" w:rsidP="00834D91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Спортивный </w:t>
                    </w:r>
                    <w:r w:rsidRPr="00D7003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сектор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, сектор охраны правопорядка</w:t>
                    </w:r>
                  </w:p>
                </w:txbxContent>
              </v:textbox>
            </v:shape>
            <v:shape id="_x0000_s1158" type="#_x0000_t202" style="position:absolute;left:835;top:13358;width:3725;height:412;mso-width-percent:400;mso-width-percent:400;mso-width-relative:margin;mso-height-relative:margin">
              <v:textbox style="mso-next-textbox:#_x0000_s1158">
                <w:txbxContent>
                  <w:p w:rsidR="00834D91" w:rsidRPr="00D70034" w:rsidRDefault="00834D91" w:rsidP="00834D91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Спортивные секции</w:t>
                    </w:r>
                  </w:p>
                </w:txbxContent>
              </v:textbox>
            </v:shape>
            <v:shape id="_x0000_s1159" type="#_x0000_t202" style="position:absolute;left:850;top:13988;width:3725;height:412;mso-width-percent:400;mso-width-percent:400;mso-width-relative:margin;mso-height-relative:margin">
              <v:textbox style="mso-next-textbox:#_x0000_s1159">
                <w:txbxContent>
                  <w:p w:rsidR="00834D91" w:rsidRPr="00D70034" w:rsidRDefault="00834D91" w:rsidP="00834D91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Спортивные турниры</w:t>
                    </w:r>
                  </w:p>
                </w:txbxContent>
              </v:textbox>
            </v:shape>
            <v:shape id="_x0000_s1160" type="#_x0000_t202" style="position:absolute;left:840;top:14498;width:3725;height:517;mso-width-percent:400;mso-width-percent:400;mso-width-relative:margin;mso-height-relative:margin">
              <v:textbox style="mso-next-textbox:#_x0000_s1160">
                <w:txbxContent>
                  <w:p w:rsidR="00834D91" w:rsidRPr="00D70034" w:rsidRDefault="00834D91" w:rsidP="00834D91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Отряд охраны правопорядка</w:t>
                    </w:r>
                  </w:p>
                </w:txbxContent>
              </v:textbox>
            </v:shape>
            <v:shape id="_x0000_s1161" type="#_x0000_t202" style="position:absolute;left:8951;top:13387;width:2652;height:1119;mso-width-relative:margin;mso-height-relative:margin">
              <v:textbox style="mso-next-textbox:#_x0000_s1161">
                <w:txbxContent>
                  <w:p w:rsidR="002563F0" w:rsidRPr="00D70034" w:rsidRDefault="002563F0" w:rsidP="002563F0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Ответственные</w:t>
                    </w:r>
                    <w:proofErr w:type="gramEnd"/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за спортивную работу, охрану правопорядка</w:t>
                    </w:r>
                  </w:p>
                </w:txbxContent>
              </v:textbox>
            </v:shape>
            <v:shape id="_x0000_s1162" type="#_x0000_t202" style="position:absolute;left:4969;top:15416;width:3725;height:517;mso-width-percent:400;mso-width-percent:400;mso-width-relative:margin;mso-height-relative:margin">
              <v:textbox style="mso-next-textbox:#_x0000_s1162">
                <w:txbxContent>
                  <w:p w:rsidR="002563F0" w:rsidRPr="00D70034" w:rsidRDefault="002563F0" w:rsidP="002563F0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Информационный</w:t>
                    </w:r>
                    <w:r w:rsidRPr="00D7003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сектор</w:t>
                    </w:r>
                  </w:p>
                </w:txbxContent>
              </v:textbox>
            </v:shape>
            <v:shape id="_x0000_s1163" type="#_x0000_t202" style="position:absolute;left:840;top:15213;width:3725;height:712;mso-width-percent:400;mso-width-percent:400;mso-width-relative:margin;mso-height-relative:margin">
              <v:textbox style="mso-next-textbox:#_x0000_s1163">
                <w:txbxContent>
                  <w:p w:rsidR="002563F0" w:rsidRPr="00D70034" w:rsidRDefault="002563F0" w:rsidP="002563F0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Объединения молодежи по интересам</w:t>
                    </w:r>
                  </w:p>
                </w:txbxContent>
              </v:textbox>
            </v:shape>
            <v:shape id="_x0000_s1164" type="#_x0000_t202" style="position:absolute;left:848;top:16075;width:3725;height:387;mso-width-percent:400;mso-width-percent:400;mso-width-relative:margin;mso-height-relative:margin">
              <v:textbox style="mso-next-textbox:#_x0000_s1164">
                <w:txbxContent>
                  <w:p w:rsidR="002563F0" w:rsidRPr="00D70034" w:rsidRDefault="002563F0" w:rsidP="002563F0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Редколлегия</w:t>
                    </w:r>
                  </w:p>
                </w:txbxContent>
              </v:textbox>
            </v:shape>
            <v:shape id="_x0000_s1165" type="#_x0000_t202" style="position:absolute;left:9135;top:15213;width:2468;height:1079;mso-width-relative:margin;mso-height-relative:margin">
              <v:textbox style="mso-next-textbox:#_x0000_s1165">
                <w:txbxContent>
                  <w:p w:rsidR="002563F0" w:rsidRPr="00D70034" w:rsidRDefault="002563F0" w:rsidP="002563F0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Ответственные за вопросы информирования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169" type="#_x0000_t32" style="position:absolute;left:8687;top:15681;width:564;height:1" o:connectortype="straight">
              <v:stroke endarrow="block"/>
            </v:shape>
            <v:shape id="_x0000_s1170" type="#_x0000_t32" style="position:absolute;left:6675;top:1704;width:0;height:278" o:connectortype="straight"/>
            <v:shape id="_x0000_s1172" type="#_x0000_t32" style="position:absolute;left:6675;top:4028;width:0;height:2175" o:connectortype="straight"/>
            <v:shape id="_x0000_s1173" type="#_x0000_t32" style="position:absolute;left:6675;top:6700;width:0;height:830" o:connectortype="straight"/>
            <v:shape id="_x0000_s1175" type="#_x0000_t32" style="position:absolute;left:6675;top:9370;width:0;height:1805" o:connectortype="straight"/>
            <v:shape id="_x0000_s1176" type="#_x0000_t32" style="position:absolute;left:6675;top:11712;width:0;height:2066" o:connectortype="straight"/>
            <v:shape id="_x0000_s1177" type="#_x0000_t32" style="position:absolute;left:6675;top:14506;width:0;height:910" o:connectortype="straight"/>
            <v:shape id="_x0000_s1178" type="#_x0000_t32" style="position:absolute;left:8521;top:2190;width:614;height:1" o:connectortype="straight">
              <v:stroke endarrow="block"/>
            </v:shape>
            <v:shape id="_x0000_s1179" type="#_x0000_t32" style="position:absolute;left:4512;top:3015;width:749;height:593;flip:x y" o:connectortype="straight">
              <v:stroke endarrow="block"/>
            </v:shape>
            <v:shape id="_x0000_s1180" type="#_x0000_t32" style="position:absolute;left:4512;top:3608;width:749;height:0;flip:x" o:connectortype="straight">
              <v:stroke endarrow="block"/>
            </v:shape>
            <v:shape id="_x0000_s1181" type="#_x0000_t32" style="position:absolute;left:4535;top:3608;width:726;height:742;flip:x" o:connectortype="straight">
              <v:stroke endarrow="block"/>
            </v:shape>
            <v:shape id="_x0000_s1182" type="#_x0000_t32" style="position:absolute;left:4535;top:3608;width:726;height:1717;flip:x" o:connectortype="straight">
              <v:stroke endarrow="block"/>
            </v:shape>
            <v:shape id="_x0000_s1183" type="#_x0000_t32" style="position:absolute;left:8280;top:3840;width:418;height:0" o:connectortype="straight">
              <v:stroke endarrow="block"/>
            </v:shape>
            <v:shape id="_x0000_s1184" type="#_x0000_t32" style="position:absolute;left:4503;top:6450;width:367;height:0;flip:x" o:connectortype="straight">
              <v:stroke endarrow="block"/>
            </v:shape>
            <v:shape id="_x0000_s1185" type="#_x0000_t32" style="position:absolute;left:8595;top:6450;width:222;height:0" o:connectortype="straight">
              <v:stroke endarrow="block"/>
            </v:shape>
            <v:shape id="_x0000_s1186" type="#_x0000_t32" style="position:absolute;left:8378;top:7815;width:439;height:0" o:connectortype="straight">
              <v:stroke endarrow="block"/>
            </v:shape>
            <v:shape id="_x0000_s1191" type="#_x0000_t32" style="position:absolute;left:4560;top:10770;width:511;height:405;flip:x y" o:connectortype="straight">
              <v:stroke endarrow="block"/>
            </v:shape>
            <v:shape id="_x0000_s1192" type="#_x0000_t32" style="position:absolute;left:4503;top:11175;width:568;height:0;flip:x" o:connectortype="straight">
              <v:stroke endarrow="block"/>
            </v:shape>
            <v:shape id="_x0000_s1193" type="#_x0000_t32" style="position:absolute;left:4543;top:11175;width:528;height:1245;flip:x" o:connectortype="straight">
              <v:stroke endarrow="block"/>
            </v:shape>
            <v:shape id="_x0000_s1194" type="#_x0000_t32" style="position:absolute;left:8280;top:11430;width:387;height:0" o:connectortype="straight">
              <v:stroke endarrow="block"/>
            </v:shape>
            <v:shape id="_x0000_s1195" type="#_x0000_t32" style="position:absolute;left:4575;top:13665;width:387;height:420;flip:x y" o:connectortype="straight">
              <v:stroke endarrow="block"/>
            </v:shape>
            <v:shape id="_x0000_s1196" type="#_x0000_t32" style="position:absolute;left:4543;top:14085;width:419;height:0;flip:x" o:connectortype="straight">
              <v:stroke endarrow="block"/>
            </v:shape>
            <v:shape id="_x0000_s1197" type="#_x0000_t32" style="position:absolute;left:4560;top:14085;width:402;height:645;flip:x" o:connectortype="straight">
              <v:stroke endarrow="block"/>
            </v:shape>
            <v:shape id="_x0000_s1198" type="#_x0000_t32" style="position:absolute;left:8667;top:14175;width:284;height:0" o:connectortype="straight">
              <v:stroke endarrow="block"/>
            </v:shape>
            <v:shape id="_x0000_s1199" type="#_x0000_t32" style="position:absolute;left:4543;top:15416;width:426;height:266;flip:x y" o:connectortype="straight">
              <v:stroke endarrow="block"/>
            </v:shape>
            <v:shape id="_x0000_s1200" type="#_x0000_t32" style="position:absolute;left:4575;top:15682;width:387;height:610;flip:x" o:connectortype="straight">
              <v:stroke endarrow="block"/>
            </v:shape>
          </v:group>
        </w:pict>
      </w:r>
      <w:r w:rsidR="009849EC" w:rsidRPr="0059330B">
        <w:rPr>
          <w:rFonts w:ascii="Times New Roman" w:hAnsi="Times New Roman" w:cs="Times New Roman"/>
          <w:b/>
          <w:color w:val="C00000"/>
          <w:sz w:val="28"/>
          <w:szCs w:val="28"/>
        </w:rPr>
        <w:t>Система самоуправ</w:t>
      </w:r>
      <w:bookmarkStart w:id="0" w:name="_GoBack"/>
      <w:bookmarkEnd w:id="0"/>
      <w:r w:rsidR="009849EC" w:rsidRPr="0059330B">
        <w:rPr>
          <w:rFonts w:ascii="Times New Roman" w:hAnsi="Times New Roman" w:cs="Times New Roman"/>
          <w:b/>
          <w:color w:val="C00000"/>
          <w:sz w:val="28"/>
          <w:szCs w:val="28"/>
        </w:rPr>
        <w:t>ления в общежитии</w:t>
      </w:r>
    </w:p>
    <w:p w:rsidR="006777B2" w:rsidRPr="006777B2" w:rsidRDefault="006777B2" w:rsidP="0059330B">
      <w:pPr>
        <w:tabs>
          <w:tab w:val="left" w:pos="279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777B2" w:rsidRPr="004D67D6" w:rsidRDefault="00BC4F50" w:rsidP="0059330B">
      <w:pPr>
        <w:tabs>
          <w:tab w:val="left" w:pos="27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190" type="#_x0000_t32" style="position:absolute;left:0;text-align:left;margin-left:329.35pt;margin-top:381.2pt;width:26.45pt;height:.05pt;z-index:25197977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188" type="#_x0000_t32" style="position:absolute;left:0;text-align:left;margin-left:142.1pt;margin-top:381.3pt;width:16.35pt;height:30.85pt;flip:x;z-index:25197875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187" type="#_x0000_t32" style="position:absolute;left:0;text-align:left;margin-left:141.7pt;margin-top:368.65pt;width:16.75pt;height:12.65pt;flip:x y;z-index:25197772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174" type="#_x0000_t32" style="position:absolute;left:0;text-align:left;margin-left:248.7pt;margin-top:323pt;width:0;height:41.9pt;z-index:251964416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171" type="#_x0000_t32" style="position:absolute;left:0;text-align:left;margin-left:248.7pt;margin-top:41.5pt;width:0;height:60.55pt;z-index:251961344" o:connectortype="straight"/>
        </w:pict>
      </w:r>
    </w:p>
    <w:sectPr w:rsidR="006777B2" w:rsidRPr="004D67D6" w:rsidSect="00AE144E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F50" w:rsidRDefault="00BC4F50" w:rsidP="004D67D6">
      <w:pPr>
        <w:spacing w:after="0" w:line="240" w:lineRule="auto"/>
      </w:pPr>
      <w:r>
        <w:separator/>
      </w:r>
    </w:p>
  </w:endnote>
  <w:endnote w:type="continuationSeparator" w:id="0">
    <w:p w:rsidR="00BC4F50" w:rsidRDefault="00BC4F50" w:rsidP="004D6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F50" w:rsidRDefault="00BC4F50" w:rsidP="004D67D6">
      <w:pPr>
        <w:spacing w:after="0" w:line="240" w:lineRule="auto"/>
      </w:pPr>
      <w:r>
        <w:separator/>
      </w:r>
    </w:p>
  </w:footnote>
  <w:footnote w:type="continuationSeparator" w:id="0">
    <w:p w:rsidR="00BC4F50" w:rsidRDefault="00BC4F50" w:rsidP="004D67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20743"/>
    <w:rsid w:val="001D146B"/>
    <w:rsid w:val="00253798"/>
    <w:rsid w:val="002563F0"/>
    <w:rsid w:val="004D67D6"/>
    <w:rsid w:val="004E0737"/>
    <w:rsid w:val="0059330B"/>
    <w:rsid w:val="006777B2"/>
    <w:rsid w:val="00834D91"/>
    <w:rsid w:val="0094196E"/>
    <w:rsid w:val="009849EC"/>
    <w:rsid w:val="009926FD"/>
    <w:rsid w:val="00AE144E"/>
    <w:rsid w:val="00B36868"/>
    <w:rsid w:val="00B76E94"/>
    <w:rsid w:val="00BC4F50"/>
    <w:rsid w:val="00BD302B"/>
    <w:rsid w:val="00D70034"/>
    <w:rsid w:val="00F20743"/>
    <w:rsid w:val="00FA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2"/>
    <o:shapelayout v:ext="edit">
      <o:idmap v:ext="edit" data="1"/>
      <o:rules v:ext="edit">
        <o:r id="V:Rule1" type="connector" idref="#_x0000_s1178"/>
        <o:r id="V:Rule2" type="connector" idref="#_x0000_s1193"/>
        <o:r id="V:Rule3" type="connector" idref="#_x0000_s1175"/>
        <o:r id="V:Rule4" type="connector" idref="#_x0000_s1192"/>
        <o:r id="V:Rule5" type="connector" idref="#_x0000_s1174"/>
        <o:r id="V:Rule6" type="connector" idref="#_x0000_s1177"/>
        <o:r id="V:Rule7" type="connector" idref="#_x0000_s1171"/>
        <o:r id="V:Rule8" type="connector" idref="#_x0000_s1186"/>
        <o:r id="V:Rule9" type="connector" idref="#_x0000_s1172"/>
        <o:r id="V:Rule10" type="connector" idref="#_x0000_s1194"/>
        <o:r id="V:Rule11" type="connector" idref="#_x0000_s1191"/>
        <o:r id="V:Rule12" type="connector" idref="#_x0000_s1179"/>
        <o:r id="V:Rule13" type="connector" idref="#_x0000_s1180"/>
        <o:r id="V:Rule14" type="connector" idref="#_x0000_s1173"/>
        <o:r id="V:Rule15" type="connector" idref="#_x0000_s1195"/>
        <o:r id="V:Rule16" type="connector" idref="#_x0000_s1182"/>
        <o:r id="V:Rule17" type="connector" idref="#_x0000_s1176"/>
        <o:r id="V:Rule18" type="connector" idref="#_x0000_s1198"/>
        <o:r id="V:Rule19" type="connector" idref="#_x0000_s1187"/>
        <o:r id="V:Rule20" type="connector" idref="#_x0000_s1169"/>
        <o:r id="V:Rule21" type="connector" idref="#_x0000_s1188"/>
        <o:r id="V:Rule22" type="connector" idref="#_x0000_s1170"/>
        <o:r id="V:Rule23" type="connector" idref="#_x0000_s1183"/>
        <o:r id="V:Rule24" type="connector" idref="#_x0000_s1197"/>
        <o:r id="V:Rule25" type="connector" idref="#_x0000_s1190"/>
        <o:r id="V:Rule26" type="connector" idref="#_x0000_s1199"/>
        <o:r id="V:Rule27" type="connector" idref="#_x0000_s1185"/>
        <o:r id="V:Rule28" type="connector" idref="#_x0000_s1200"/>
        <o:r id="V:Rule29" type="connector" idref="#_x0000_s1196"/>
        <o:r id="V:Rule30" type="connector" idref="#_x0000_s1184"/>
        <o:r id="V:Rule31" type="connector" idref="#_x0000_s118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74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4D67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D67D6"/>
  </w:style>
  <w:style w:type="paragraph" w:styleId="a7">
    <w:name w:val="footer"/>
    <w:basedOn w:val="a"/>
    <w:link w:val="a8"/>
    <w:uiPriority w:val="99"/>
    <w:semiHidden/>
    <w:unhideWhenUsed/>
    <w:rsid w:val="004D67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D67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Prog</cp:lastModifiedBy>
  <cp:revision>13</cp:revision>
  <cp:lastPrinted>2015-03-02T08:35:00Z</cp:lastPrinted>
  <dcterms:created xsi:type="dcterms:W3CDTF">2015-03-02T07:34:00Z</dcterms:created>
  <dcterms:modified xsi:type="dcterms:W3CDTF">2015-03-04T07:59:00Z</dcterms:modified>
</cp:coreProperties>
</file>